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BE4" w:rsidRDefault="007C0BE4" w:rsidP="007C0BE4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Final Exam</w:t>
      </w:r>
      <w:r w:rsidRPr="00DB6791">
        <w:rPr>
          <w:b/>
          <w:sz w:val="32"/>
          <w:szCs w:val="32"/>
          <w:u w:val="single"/>
        </w:rPr>
        <w:t xml:space="preserve"> Sample Problems</w:t>
      </w:r>
    </w:p>
    <w:p w:rsidR="007C0BE4" w:rsidRDefault="007C0BE4" w:rsidP="007C0BE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Big E Hotel bought a small building for $1,0</w:t>
      </w:r>
      <w:r w:rsidRPr="007C0BE4">
        <w:rPr>
          <w:sz w:val="28"/>
          <w:szCs w:val="28"/>
        </w:rPr>
        <w:t>00,000. At the time of purchase, the buil</w:t>
      </w:r>
      <w:r>
        <w:rPr>
          <w:sz w:val="28"/>
          <w:szCs w:val="28"/>
        </w:rPr>
        <w:t>ding had an estimated life of 40</w:t>
      </w:r>
      <w:r w:rsidRPr="007C0BE4">
        <w:rPr>
          <w:sz w:val="28"/>
          <w:szCs w:val="28"/>
        </w:rPr>
        <w:t xml:space="preserve"> years. It was depreciated using </w:t>
      </w:r>
      <w:r>
        <w:rPr>
          <w:sz w:val="28"/>
          <w:szCs w:val="28"/>
        </w:rPr>
        <w:t>the straight-line method with $200</w:t>
      </w:r>
      <w:proofErr w:type="gramStart"/>
      <w:r>
        <w:rPr>
          <w:sz w:val="28"/>
          <w:szCs w:val="28"/>
        </w:rPr>
        <w:t>,00</w:t>
      </w:r>
      <w:proofErr w:type="gramEnd"/>
      <w:r w:rsidRPr="007C0BE4">
        <w:rPr>
          <w:sz w:val="28"/>
          <w:szCs w:val="28"/>
        </w:rPr>
        <w:t xml:space="preserve"> salvage value. If the compa</w:t>
      </w:r>
      <w:r>
        <w:rPr>
          <w:sz w:val="28"/>
          <w:szCs w:val="28"/>
        </w:rPr>
        <w:t>ny sells the building after 10 years for $900</w:t>
      </w:r>
      <w:r w:rsidRPr="007C0BE4">
        <w:rPr>
          <w:sz w:val="28"/>
          <w:szCs w:val="28"/>
        </w:rPr>
        <w:t>,</w:t>
      </w:r>
      <w:r>
        <w:rPr>
          <w:sz w:val="28"/>
          <w:szCs w:val="28"/>
        </w:rPr>
        <w:t>000</w:t>
      </w:r>
      <w:r w:rsidRPr="007C0BE4">
        <w:rPr>
          <w:sz w:val="28"/>
          <w:szCs w:val="28"/>
        </w:rPr>
        <w:t xml:space="preserve"> it would show a ________ of ________ on its income statement.</w:t>
      </w:r>
    </w:p>
    <w:p w:rsidR="007C0BE4" w:rsidRDefault="007C0BE4" w:rsidP="007C0BE4">
      <w:pPr>
        <w:rPr>
          <w:sz w:val="28"/>
          <w:szCs w:val="28"/>
        </w:rPr>
      </w:pPr>
    </w:p>
    <w:p w:rsidR="007C0BE4" w:rsidRDefault="007C0BE4" w:rsidP="007C0BE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At the end of the</w:t>
      </w:r>
      <w:r w:rsidRPr="007C0BE4">
        <w:rPr>
          <w:sz w:val="28"/>
          <w:szCs w:val="28"/>
        </w:rPr>
        <w:t xml:space="preserve"> month, a hotel accountant makes an adjusting entry t</w:t>
      </w:r>
      <w:r>
        <w:rPr>
          <w:sz w:val="28"/>
          <w:szCs w:val="28"/>
        </w:rPr>
        <w:t>o reflect that the hotel has $33,5</w:t>
      </w:r>
      <w:r w:rsidRPr="007C0BE4">
        <w:rPr>
          <w:sz w:val="28"/>
          <w:szCs w:val="28"/>
        </w:rPr>
        <w:t xml:space="preserve">00 in Wages Expense that has been incurred, but not paid. </w:t>
      </w:r>
      <w:r>
        <w:rPr>
          <w:sz w:val="28"/>
          <w:szCs w:val="28"/>
        </w:rPr>
        <w:t>What is the month end Adjusting Entry needed?</w:t>
      </w:r>
    </w:p>
    <w:p w:rsidR="007C0BE4" w:rsidRPr="007C0BE4" w:rsidRDefault="007C0BE4" w:rsidP="007C0BE4">
      <w:pPr>
        <w:pStyle w:val="ListParagraph"/>
        <w:rPr>
          <w:sz w:val="28"/>
          <w:szCs w:val="28"/>
        </w:rPr>
      </w:pPr>
    </w:p>
    <w:p w:rsidR="003022DD" w:rsidRPr="003022DD" w:rsidRDefault="003022DD" w:rsidP="003022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022DD">
        <w:rPr>
          <w:sz w:val="28"/>
          <w:szCs w:val="28"/>
        </w:rPr>
        <w:t>Complete the chart below by calculating the annual depreciat</w:t>
      </w:r>
      <w:r>
        <w:rPr>
          <w:sz w:val="28"/>
          <w:szCs w:val="28"/>
        </w:rPr>
        <w:t>ion expense for a new van</w:t>
      </w:r>
      <w:r w:rsidRPr="003022DD">
        <w:rPr>
          <w:sz w:val="28"/>
          <w:szCs w:val="28"/>
        </w:rPr>
        <w:t xml:space="preserve"> that has an </w:t>
      </w:r>
      <w:r>
        <w:rPr>
          <w:sz w:val="28"/>
          <w:szCs w:val="28"/>
        </w:rPr>
        <w:t>expected life of 4 years, and $10</w:t>
      </w:r>
      <w:r w:rsidRPr="003022DD">
        <w:rPr>
          <w:sz w:val="28"/>
          <w:szCs w:val="28"/>
        </w:rPr>
        <w:t>,000 of estimated salvage value. As</w:t>
      </w:r>
      <w:r>
        <w:rPr>
          <w:sz w:val="28"/>
          <w:szCs w:val="28"/>
        </w:rPr>
        <w:t>sume that the van cost $5</w:t>
      </w:r>
      <w:r w:rsidRPr="003022DD">
        <w:rPr>
          <w:sz w:val="28"/>
          <w:szCs w:val="28"/>
        </w:rPr>
        <w:t xml:space="preserve">0,000.                                                                           </w:t>
      </w:r>
    </w:p>
    <w:p w:rsidR="003022DD" w:rsidRPr="0079523D" w:rsidRDefault="003022DD" w:rsidP="003022DD">
      <w:pPr>
        <w:spacing w:after="0" w:line="240" w:lineRule="auto"/>
        <w:ind w:left="360"/>
      </w:pPr>
      <w:r w:rsidRPr="003022DD">
        <w:rPr>
          <w:sz w:val="28"/>
          <w:szCs w:val="28"/>
        </w:rPr>
        <w:t xml:space="preserve">Use the </w:t>
      </w:r>
      <w:r w:rsidRPr="003022DD">
        <w:rPr>
          <w:b/>
          <w:sz w:val="28"/>
          <w:szCs w:val="28"/>
        </w:rPr>
        <w:t xml:space="preserve">‘Sum of the Years Digits’ </w:t>
      </w:r>
      <w:r w:rsidRPr="003022DD">
        <w:rPr>
          <w:sz w:val="28"/>
          <w:szCs w:val="28"/>
        </w:rPr>
        <w:t>method of depreciation to calculate annual depreciation and answer the following questions</w:t>
      </w:r>
      <w:r w:rsidRPr="0079523D">
        <w:t>.</w:t>
      </w:r>
      <w:r w:rsidRPr="0079523D">
        <w:tab/>
      </w:r>
      <w:r w:rsidRPr="0079523D">
        <w:tab/>
      </w:r>
    </w:p>
    <w:tbl>
      <w:tblPr>
        <w:tblW w:w="9145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830"/>
        <w:gridCol w:w="270"/>
        <w:gridCol w:w="2339"/>
        <w:gridCol w:w="270"/>
        <w:gridCol w:w="2559"/>
        <w:gridCol w:w="270"/>
        <w:gridCol w:w="2607"/>
      </w:tblGrid>
      <w:tr w:rsidR="003022DD" w:rsidRPr="0079523D" w:rsidTr="00024CD0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79523D" w:rsidRDefault="003022DD" w:rsidP="00024CD0">
            <w:pPr>
              <w:jc w:val="center"/>
            </w:pPr>
            <w:r w:rsidRPr="0079523D">
              <w:rPr>
                <w:b/>
                <w:u w:val="single"/>
              </w:rPr>
              <w:t>Year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79523D" w:rsidRDefault="003022DD" w:rsidP="00024CD0">
            <w:pPr>
              <w:jc w:val="center"/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79523D" w:rsidRDefault="003022DD" w:rsidP="00024CD0">
            <w:pPr>
              <w:jc w:val="center"/>
            </w:pPr>
            <w:r w:rsidRPr="0079523D">
              <w:rPr>
                <w:b/>
                <w:u w:val="single"/>
              </w:rPr>
              <w:t>Depreciation Rate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79523D" w:rsidRDefault="003022DD" w:rsidP="00024CD0">
            <w:pPr>
              <w:jc w:val="center"/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79523D" w:rsidRDefault="003022DD" w:rsidP="00024CD0">
            <w:pPr>
              <w:jc w:val="center"/>
            </w:pPr>
            <w:r w:rsidRPr="0079523D">
              <w:rPr>
                <w:b/>
                <w:u w:val="single"/>
              </w:rPr>
              <w:t>Depreciable Amount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79523D" w:rsidRDefault="003022DD" w:rsidP="00024CD0"/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79523D" w:rsidRDefault="003022DD" w:rsidP="00024CD0">
            <w:pPr>
              <w:jc w:val="center"/>
            </w:pPr>
            <w:r w:rsidRPr="0079523D">
              <w:rPr>
                <w:b/>
                <w:u w:val="single"/>
              </w:rPr>
              <w:t>Annual Depreciation</w:t>
            </w:r>
          </w:p>
        </w:tc>
      </w:tr>
      <w:tr w:rsidR="003022DD" w:rsidRPr="0079523D" w:rsidTr="00024CD0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79523D" w:rsidRDefault="003022DD" w:rsidP="00024CD0">
            <w:pPr>
              <w:jc w:val="center"/>
            </w:pPr>
            <w:r w:rsidRPr="0079523D">
              <w:rPr>
                <w:b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79523D" w:rsidRDefault="003022DD" w:rsidP="00024CD0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024CD0">
            <w:pPr>
              <w:jc w:val="center"/>
              <w:rPr>
                <w:b/>
                <w:bCs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024CD0">
            <w:pPr>
              <w:jc w:val="center"/>
              <w:rPr>
                <w:b/>
                <w:bCs/>
              </w:rPr>
            </w:pPr>
          </w:p>
        </w:tc>
      </w:tr>
      <w:tr w:rsidR="003022DD" w:rsidRPr="0079523D" w:rsidTr="00024CD0">
        <w:trPr>
          <w:trHeight w:val="520"/>
        </w:trPr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79523D" w:rsidRDefault="003022DD" w:rsidP="00024CD0">
            <w:pPr>
              <w:jc w:val="center"/>
            </w:pPr>
            <w:r w:rsidRPr="0079523D">
              <w:rPr>
                <w:b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79523D" w:rsidRDefault="003022DD" w:rsidP="00024CD0"/>
        </w:tc>
        <w:tc>
          <w:tcPr>
            <w:tcW w:w="23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</w:tr>
      <w:tr w:rsidR="003022DD" w:rsidRPr="0079523D" w:rsidTr="00024CD0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79523D" w:rsidRDefault="003022DD" w:rsidP="00024CD0">
            <w:pPr>
              <w:jc w:val="center"/>
            </w:pPr>
            <w:r w:rsidRPr="0079523D">
              <w:rPr>
                <w:b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79523D" w:rsidRDefault="003022DD" w:rsidP="00024CD0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024CD0">
            <w:pPr>
              <w:jc w:val="center"/>
              <w:rPr>
                <w:b/>
                <w:bCs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3022DD">
            <w:pPr>
              <w:rPr>
                <w:b/>
                <w:bCs/>
              </w:rPr>
            </w:pPr>
            <w:r w:rsidRPr="002B2E09">
              <w:rPr>
                <w:b/>
                <w:bCs/>
              </w:rPr>
              <w:t xml:space="preserve">              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</w:tr>
      <w:tr w:rsidR="003022DD" w:rsidRPr="0079523D" w:rsidTr="00024CD0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79523D" w:rsidRDefault="003022DD" w:rsidP="00024CD0">
            <w:pPr>
              <w:jc w:val="center"/>
            </w:pPr>
            <w:r w:rsidRPr="0079523D">
              <w:rPr>
                <w:b/>
              </w:rPr>
              <w:t>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79523D" w:rsidRDefault="003022DD" w:rsidP="00024CD0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024CD0">
            <w:pPr>
              <w:jc w:val="center"/>
              <w:rPr>
                <w:b/>
                <w:bCs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22DD" w:rsidRPr="002B2E09" w:rsidRDefault="003022DD" w:rsidP="00024CD0">
            <w:pPr>
              <w:rPr>
                <w:b/>
                <w:bCs/>
              </w:rPr>
            </w:pPr>
          </w:p>
        </w:tc>
      </w:tr>
    </w:tbl>
    <w:p w:rsidR="007C0BE4" w:rsidRDefault="007C0BE4" w:rsidP="003022DD">
      <w:pPr>
        <w:pStyle w:val="ListParagraph"/>
        <w:rPr>
          <w:sz w:val="28"/>
          <w:szCs w:val="28"/>
        </w:rPr>
      </w:pPr>
    </w:p>
    <w:p w:rsidR="003022DD" w:rsidRPr="007C0BE4" w:rsidRDefault="003022DD" w:rsidP="003022DD">
      <w:pPr>
        <w:pStyle w:val="ListParagraph"/>
        <w:rPr>
          <w:sz w:val="28"/>
          <w:szCs w:val="28"/>
        </w:rPr>
      </w:pPr>
    </w:p>
    <w:p w:rsidR="00EE6E67" w:rsidRDefault="003022DD" w:rsidP="003022D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On May 15, PMB</w:t>
      </w:r>
      <w:r w:rsidRPr="003022DD">
        <w:rPr>
          <w:sz w:val="28"/>
          <w:szCs w:val="28"/>
        </w:rPr>
        <w:t xml:space="preserve"> Catering Company accep</w:t>
      </w:r>
      <w:r>
        <w:rPr>
          <w:sz w:val="28"/>
          <w:szCs w:val="28"/>
        </w:rPr>
        <w:t>ted a cash advance deposit of $10,</w:t>
      </w:r>
      <w:r w:rsidRPr="003022DD">
        <w:rPr>
          <w:sz w:val="28"/>
          <w:szCs w:val="28"/>
        </w:rPr>
        <w:t xml:space="preserve">000 for an event </w:t>
      </w:r>
      <w:r>
        <w:rPr>
          <w:sz w:val="28"/>
          <w:szCs w:val="28"/>
        </w:rPr>
        <w:t>that was planned for September 22</w:t>
      </w:r>
      <w:r w:rsidRPr="003022DD">
        <w:rPr>
          <w:sz w:val="28"/>
          <w:szCs w:val="28"/>
        </w:rPr>
        <w:t>. The event i</w:t>
      </w:r>
      <w:r>
        <w:rPr>
          <w:sz w:val="28"/>
          <w:szCs w:val="28"/>
        </w:rPr>
        <w:t>s expected to have a value of $50</w:t>
      </w:r>
      <w:r w:rsidRPr="003022DD">
        <w:rPr>
          <w:sz w:val="28"/>
          <w:szCs w:val="28"/>
        </w:rPr>
        <w:t>,000. After the</w:t>
      </w:r>
      <w:r>
        <w:rPr>
          <w:sz w:val="28"/>
          <w:szCs w:val="28"/>
        </w:rPr>
        <w:t xml:space="preserve"> event took place on September22</w:t>
      </w:r>
      <w:r w:rsidRPr="003022DD">
        <w:rPr>
          <w:sz w:val="28"/>
          <w:szCs w:val="28"/>
        </w:rPr>
        <w:t>, the guest was p</w:t>
      </w:r>
      <w:r>
        <w:rPr>
          <w:sz w:val="28"/>
          <w:szCs w:val="28"/>
        </w:rPr>
        <w:t>ermitted to pay the remaining $40</w:t>
      </w:r>
      <w:r w:rsidRPr="003022DD">
        <w:rPr>
          <w:sz w:val="28"/>
          <w:szCs w:val="28"/>
        </w:rPr>
        <w:t xml:space="preserve">,000 balance for the event on account. Given this information, </w:t>
      </w:r>
      <w:r>
        <w:rPr>
          <w:sz w:val="28"/>
          <w:szCs w:val="28"/>
        </w:rPr>
        <w:t>what entry is needed on May 15, and on September 22?</w:t>
      </w:r>
    </w:p>
    <w:p w:rsidR="003022DD" w:rsidRDefault="003022DD" w:rsidP="003022DD">
      <w:pPr>
        <w:rPr>
          <w:sz w:val="28"/>
          <w:szCs w:val="28"/>
        </w:rPr>
      </w:pPr>
    </w:p>
    <w:p w:rsidR="00CB4B48" w:rsidRPr="00CB4B48" w:rsidRDefault="00CB4B48" w:rsidP="00CB4B48">
      <w:pPr>
        <w:pStyle w:val="Probfltext"/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B4B48">
        <w:rPr>
          <w:rFonts w:ascii="Times New Roman" w:hAnsi="Times New Roman" w:cs="Times New Roman"/>
          <w:sz w:val="28"/>
          <w:szCs w:val="28"/>
        </w:rPr>
        <w:lastRenderedPageBreak/>
        <w:t xml:space="preserve">The </w:t>
      </w:r>
      <w:r>
        <w:rPr>
          <w:rFonts w:ascii="Times New Roman" w:hAnsi="Times New Roman" w:cs="Times New Roman"/>
          <w:sz w:val="28"/>
          <w:szCs w:val="28"/>
        </w:rPr>
        <w:t>4 C’s</w:t>
      </w:r>
      <w:r w:rsidRPr="00CB4B48">
        <w:rPr>
          <w:rFonts w:ascii="Times New Roman" w:hAnsi="Times New Roman" w:cs="Times New Roman"/>
          <w:sz w:val="28"/>
          <w:szCs w:val="28"/>
        </w:rPr>
        <w:t xml:space="preserve"> Ho</w:t>
      </w:r>
      <w:r>
        <w:rPr>
          <w:rFonts w:ascii="Times New Roman" w:hAnsi="Times New Roman" w:cs="Times New Roman"/>
          <w:sz w:val="28"/>
          <w:szCs w:val="28"/>
        </w:rPr>
        <w:t>tel’s financial results for 2019</w:t>
      </w:r>
      <w:r w:rsidRPr="00CB4B48">
        <w:rPr>
          <w:rFonts w:ascii="Times New Roman" w:hAnsi="Times New Roman" w:cs="Times New Roman"/>
          <w:sz w:val="28"/>
          <w:szCs w:val="28"/>
        </w:rPr>
        <w:t xml:space="preserve"> reflected the following:</w:t>
      </w:r>
    </w:p>
    <w:p w:rsidR="00CB4B48" w:rsidRPr="00CB4B48" w:rsidRDefault="00CB4B48" w:rsidP="00CB4B48">
      <w:pPr>
        <w:pStyle w:val="Probnum-frst"/>
        <w:widowControl/>
        <w:ind w:left="10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•</w:t>
      </w:r>
      <w:r>
        <w:rPr>
          <w:rFonts w:ascii="Times New Roman" w:hAnsi="Times New Roman" w:cs="Times New Roman"/>
          <w:sz w:val="28"/>
          <w:szCs w:val="28"/>
        </w:rPr>
        <w:tab/>
        <w:t>Net income of $2</w:t>
      </w:r>
      <w:r w:rsidRPr="00CB4B48">
        <w:rPr>
          <w:rFonts w:ascii="Times New Roman" w:hAnsi="Times New Roman" w:cs="Times New Roman"/>
          <w:sz w:val="28"/>
          <w:szCs w:val="28"/>
        </w:rPr>
        <w:t>0,000</w:t>
      </w:r>
    </w:p>
    <w:p w:rsidR="00CB4B48" w:rsidRPr="00CB4B48" w:rsidRDefault="00CB4B48" w:rsidP="00CB4B48">
      <w:pPr>
        <w:pStyle w:val="Probnum-lst"/>
        <w:widowControl/>
        <w:ind w:left="10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•</w:t>
      </w:r>
      <w:r>
        <w:rPr>
          <w:rFonts w:ascii="Times New Roman" w:hAnsi="Times New Roman" w:cs="Times New Roman"/>
          <w:sz w:val="28"/>
          <w:szCs w:val="28"/>
        </w:rPr>
        <w:tab/>
        <w:t>Gain on sale of land for $2</w:t>
      </w:r>
      <w:r w:rsidRPr="00CB4B48">
        <w:rPr>
          <w:rFonts w:ascii="Times New Roman" w:hAnsi="Times New Roman" w:cs="Times New Roman"/>
          <w:sz w:val="28"/>
          <w:szCs w:val="28"/>
        </w:rPr>
        <w:t>,000</w:t>
      </w:r>
    </w:p>
    <w:p w:rsidR="00CB4B48" w:rsidRPr="00CB4B48" w:rsidRDefault="00CB4B48" w:rsidP="00CB4B48">
      <w:pPr>
        <w:pStyle w:val="Probnum-lst"/>
        <w:widowControl/>
        <w:ind w:left="10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•</w:t>
      </w:r>
      <w:r>
        <w:rPr>
          <w:rFonts w:ascii="Times New Roman" w:hAnsi="Times New Roman" w:cs="Times New Roman"/>
          <w:sz w:val="28"/>
          <w:szCs w:val="28"/>
        </w:rPr>
        <w:tab/>
        <w:t>Depreciation expense of $</w:t>
      </w:r>
      <w:r w:rsidRPr="00CB4B48">
        <w:rPr>
          <w:rFonts w:ascii="Times New Roman" w:hAnsi="Times New Roman" w:cs="Times New Roman"/>
          <w:sz w:val="28"/>
          <w:szCs w:val="28"/>
        </w:rPr>
        <w:t>5,000</w:t>
      </w:r>
    </w:p>
    <w:p w:rsidR="00CB4B48" w:rsidRPr="00CB4B48" w:rsidRDefault="00CB4B48" w:rsidP="00CB4B48">
      <w:pPr>
        <w:pStyle w:val="Probnum-last"/>
        <w:widowControl/>
        <w:ind w:left="10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•</w:t>
      </w:r>
      <w:r>
        <w:rPr>
          <w:rFonts w:ascii="Times New Roman" w:hAnsi="Times New Roman" w:cs="Times New Roman"/>
          <w:sz w:val="28"/>
          <w:szCs w:val="28"/>
        </w:rPr>
        <w:tab/>
        <w:t>Interest expense of $20</w:t>
      </w:r>
      <w:r w:rsidRPr="00CB4B48">
        <w:rPr>
          <w:rFonts w:ascii="Times New Roman" w:hAnsi="Times New Roman" w:cs="Times New Roman"/>
          <w:sz w:val="28"/>
          <w:szCs w:val="28"/>
        </w:rPr>
        <w:t>,000</w:t>
      </w:r>
    </w:p>
    <w:p w:rsidR="00CB4B48" w:rsidRPr="00CB4B48" w:rsidRDefault="00CB4B48" w:rsidP="00CB4B48">
      <w:pPr>
        <w:pStyle w:val="Probfltext"/>
        <w:widowControl/>
        <w:ind w:left="691"/>
        <w:rPr>
          <w:rFonts w:ascii="Times New Roman" w:hAnsi="Times New Roman" w:cs="Times New Roman"/>
          <w:sz w:val="28"/>
          <w:szCs w:val="28"/>
        </w:rPr>
      </w:pPr>
      <w:r w:rsidRPr="00CB4B48">
        <w:rPr>
          <w:rFonts w:ascii="Times New Roman" w:hAnsi="Times New Roman" w:cs="Times New Roman"/>
          <w:sz w:val="28"/>
          <w:szCs w:val="28"/>
        </w:rPr>
        <w:t xml:space="preserve">Changes in </w:t>
      </w:r>
      <w:r w:rsidRPr="00CB4B48">
        <w:rPr>
          <w:rFonts w:ascii="Times New Roman" w:hAnsi="Times New Roman" w:cs="Times New Roman"/>
          <w:i/>
          <w:iCs/>
          <w:sz w:val="28"/>
          <w:szCs w:val="28"/>
        </w:rPr>
        <w:t>selected</w:t>
      </w:r>
      <w:r w:rsidRPr="00CB4B48">
        <w:rPr>
          <w:rFonts w:ascii="Times New Roman" w:hAnsi="Times New Roman" w:cs="Times New Roman"/>
          <w:sz w:val="28"/>
          <w:szCs w:val="28"/>
        </w:rPr>
        <w:t xml:space="preserve"> balance sheet accounts were as follows:</w:t>
      </w:r>
    </w:p>
    <w:p w:rsidR="00CB4B48" w:rsidRPr="00CB4B48" w:rsidRDefault="00CB4B48" w:rsidP="00CB4B48">
      <w:pPr>
        <w:pStyle w:val="P7-2H"/>
        <w:widowControl/>
        <w:ind w:left="691"/>
        <w:rPr>
          <w:rFonts w:ascii="Times New Roman" w:hAnsi="Times New Roman" w:cs="Times New Roman"/>
          <w:sz w:val="28"/>
          <w:szCs w:val="28"/>
        </w:rPr>
      </w:pPr>
      <w:r w:rsidRPr="00CB4B48">
        <w:rPr>
          <w:rFonts w:ascii="Times New Roman" w:hAnsi="Times New Roman" w:cs="Times New Roman"/>
          <w:sz w:val="28"/>
          <w:szCs w:val="28"/>
        </w:rPr>
        <w:tab/>
      </w:r>
      <w:r w:rsidRPr="00CB4B48">
        <w:rPr>
          <w:rFonts w:ascii="Times New Roman" w:hAnsi="Times New Roman" w:cs="Times New Roman"/>
          <w:sz w:val="28"/>
          <w:szCs w:val="28"/>
          <w:u w:val="single"/>
        </w:rPr>
        <w:t>Jan. 1, 2019</w:t>
      </w:r>
      <w:r w:rsidRPr="00CB4B48">
        <w:rPr>
          <w:rFonts w:ascii="Times New Roman" w:hAnsi="Times New Roman" w:cs="Times New Roman"/>
          <w:sz w:val="28"/>
          <w:szCs w:val="28"/>
        </w:rPr>
        <w:tab/>
      </w:r>
      <w:r w:rsidRPr="00CB4B48">
        <w:rPr>
          <w:rFonts w:ascii="Times New Roman" w:hAnsi="Times New Roman" w:cs="Times New Roman"/>
          <w:sz w:val="28"/>
          <w:szCs w:val="28"/>
          <w:u w:val="single"/>
        </w:rPr>
        <w:t>Dec. 31, 2019</w:t>
      </w:r>
    </w:p>
    <w:p w:rsidR="00CB4B48" w:rsidRPr="00CB4B48" w:rsidRDefault="00CB4B48" w:rsidP="00CB4B48">
      <w:pPr>
        <w:pStyle w:val="P-7"/>
        <w:widowControl/>
        <w:tabs>
          <w:tab w:val="clear" w:pos="3557"/>
          <w:tab w:val="clear" w:pos="5227"/>
          <w:tab w:val="left" w:pos="3420"/>
          <w:tab w:val="left" w:pos="5130"/>
        </w:tabs>
        <w:ind w:left="691"/>
        <w:rPr>
          <w:rFonts w:ascii="Times New Roman" w:hAnsi="Times New Roman" w:cs="Times New Roman"/>
          <w:sz w:val="28"/>
          <w:szCs w:val="28"/>
        </w:rPr>
      </w:pPr>
      <w:r w:rsidRPr="00CB4B48">
        <w:rPr>
          <w:rFonts w:ascii="Times New Roman" w:hAnsi="Times New Roman" w:cs="Times New Roman"/>
          <w:sz w:val="28"/>
          <w:szCs w:val="28"/>
        </w:rPr>
        <w:tab/>
        <w:t>Cash</w:t>
      </w:r>
      <w:r w:rsidRPr="00CB4B48">
        <w:rPr>
          <w:rFonts w:ascii="Times New Roman" w:hAnsi="Times New Roman" w:cs="Times New Roman"/>
          <w:sz w:val="28"/>
          <w:szCs w:val="28"/>
        </w:rPr>
        <w:tab/>
        <w:t>$</w:t>
      </w:r>
      <w:r w:rsidRPr="00CB4B48">
        <w:rPr>
          <w:rFonts w:ascii="Times New Roman" w:hAnsi="Times New Roman" w:cs="Times New Roman"/>
          <w:sz w:val="28"/>
          <w:szCs w:val="28"/>
        </w:rPr>
        <w:tab/>
        <w:t>5,000</w:t>
      </w:r>
      <w:r w:rsidRPr="00CB4B48">
        <w:rPr>
          <w:rFonts w:ascii="Times New Roman" w:hAnsi="Times New Roman" w:cs="Times New Roman"/>
          <w:sz w:val="28"/>
          <w:szCs w:val="28"/>
        </w:rPr>
        <w:tab/>
        <w:t>$</w:t>
      </w:r>
      <w:r w:rsidRPr="00CB4B48">
        <w:rPr>
          <w:rFonts w:ascii="Times New Roman" w:hAnsi="Times New Roman" w:cs="Times New Roman"/>
          <w:sz w:val="28"/>
          <w:szCs w:val="28"/>
        </w:rPr>
        <w:tab/>
        <w:t>12,500</w:t>
      </w:r>
    </w:p>
    <w:p w:rsidR="00CB4B48" w:rsidRPr="00CB4B48" w:rsidRDefault="00CB4B48" w:rsidP="00CB4B48">
      <w:pPr>
        <w:pStyle w:val="P-7"/>
        <w:widowControl/>
        <w:ind w:left="69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Accounts Receivable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28,000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40</w:t>
      </w:r>
      <w:r w:rsidRPr="00CB4B48">
        <w:rPr>
          <w:rFonts w:ascii="Times New Roman" w:hAnsi="Times New Roman" w:cs="Times New Roman"/>
          <w:sz w:val="28"/>
          <w:szCs w:val="28"/>
        </w:rPr>
        <w:t>,000</w:t>
      </w:r>
    </w:p>
    <w:p w:rsidR="00CB4B48" w:rsidRPr="00CB4B48" w:rsidRDefault="00CB4B48" w:rsidP="00CB4B48">
      <w:pPr>
        <w:pStyle w:val="P-7"/>
        <w:widowControl/>
        <w:ind w:left="69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Inventory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15,500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24</w:t>
      </w:r>
      <w:r w:rsidRPr="00CB4B48">
        <w:rPr>
          <w:rFonts w:ascii="Times New Roman" w:hAnsi="Times New Roman" w:cs="Times New Roman"/>
          <w:sz w:val="28"/>
          <w:szCs w:val="28"/>
        </w:rPr>
        <w:t>,200</w:t>
      </w:r>
    </w:p>
    <w:p w:rsidR="00CB4B48" w:rsidRPr="00CB4B48" w:rsidRDefault="00CB4B48" w:rsidP="00CB4B48">
      <w:pPr>
        <w:pStyle w:val="P-7"/>
        <w:widowControl/>
        <w:ind w:left="691"/>
        <w:rPr>
          <w:rFonts w:ascii="Times New Roman" w:hAnsi="Times New Roman" w:cs="Times New Roman"/>
          <w:sz w:val="28"/>
          <w:szCs w:val="28"/>
        </w:rPr>
      </w:pPr>
      <w:r w:rsidRPr="00CB4B48">
        <w:rPr>
          <w:rFonts w:ascii="Times New Roman" w:hAnsi="Times New Roman" w:cs="Times New Roman"/>
          <w:sz w:val="28"/>
          <w:szCs w:val="28"/>
        </w:rPr>
        <w:tab/>
        <w:t>Equipment</w:t>
      </w:r>
      <w:r w:rsidRPr="00CB4B48">
        <w:rPr>
          <w:rFonts w:ascii="Times New Roman" w:hAnsi="Times New Roman" w:cs="Times New Roman"/>
          <w:sz w:val="28"/>
          <w:szCs w:val="28"/>
        </w:rPr>
        <w:tab/>
      </w:r>
      <w:r w:rsidRPr="00CB4B48">
        <w:rPr>
          <w:rFonts w:ascii="Times New Roman" w:hAnsi="Times New Roman" w:cs="Times New Roman"/>
          <w:sz w:val="28"/>
          <w:szCs w:val="28"/>
        </w:rPr>
        <w:tab/>
        <w:t>275,500</w:t>
      </w:r>
      <w:r w:rsidRPr="00CB4B48">
        <w:rPr>
          <w:rFonts w:ascii="Times New Roman" w:hAnsi="Times New Roman" w:cs="Times New Roman"/>
          <w:sz w:val="28"/>
          <w:szCs w:val="28"/>
        </w:rPr>
        <w:tab/>
      </w:r>
      <w:r w:rsidRPr="00CB4B48">
        <w:rPr>
          <w:rFonts w:ascii="Times New Roman" w:hAnsi="Times New Roman" w:cs="Times New Roman"/>
          <w:sz w:val="28"/>
          <w:szCs w:val="28"/>
        </w:rPr>
        <w:tab/>
        <w:t>290,500</w:t>
      </w:r>
    </w:p>
    <w:p w:rsidR="00CB4B48" w:rsidRPr="00CB4B48" w:rsidRDefault="00CB4B48" w:rsidP="00CB4B48">
      <w:pPr>
        <w:pStyle w:val="P-7"/>
        <w:widowControl/>
        <w:ind w:left="69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Accounts Payable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42,000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35</w:t>
      </w:r>
      <w:r w:rsidRPr="00CB4B48">
        <w:rPr>
          <w:rFonts w:ascii="Times New Roman" w:hAnsi="Times New Roman" w:cs="Times New Roman"/>
          <w:sz w:val="28"/>
          <w:szCs w:val="28"/>
        </w:rPr>
        <w:t>,000</w:t>
      </w:r>
    </w:p>
    <w:p w:rsidR="00CB4B48" w:rsidRPr="00CB4B48" w:rsidRDefault="00CB4B48" w:rsidP="00CB4B48">
      <w:pPr>
        <w:pStyle w:val="P-7"/>
        <w:widowControl/>
        <w:ind w:left="69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Accrued Expenses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10,000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</w:t>
      </w:r>
      <w:r w:rsidRPr="00CB4B48">
        <w:rPr>
          <w:rFonts w:ascii="Times New Roman" w:hAnsi="Times New Roman" w:cs="Times New Roman"/>
          <w:sz w:val="28"/>
          <w:szCs w:val="28"/>
        </w:rPr>
        <w:t>,000</w:t>
      </w:r>
    </w:p>
    <w:p w:rsidR="00CB4B48" w:rsidRPr="00CB4B48" w:rsidRDefault="00CB4B48" w:rsidP="00CB4B48">
      <w:pPr>
        <w:pStyle w:val="P-7"/>
        <w:widowControl/>
        <w:ind w:left="691"/>
        <w:rPr>
          <w:rFonts w:ascii="Times New Roman" w:hAnsi="Times New Roman" w:cs="Times New Roman"/>
          <w:sz w:val="28"/>
          <w:szCs w:val="28"/>
        </w:rPr>
      </w:pPr>
      <w:r w:rsidRPr="00CB4B48">
        <w:rPr>
          <w:rFonts w:ascii="Times New Roman" w:hAnsi="Times New Roman" w:cs="Times New Roman"/>
          <w:sz w:val="28"/>
          <w:szCs w:val="28"/>
        </w:rPr>
        <w:tab/>
        <w:t>Long-Term Debt</w:t>
      </w:r>
      <w:r w:rsidRPr="00CB4B48">
        <w:rPr>
          <w:rFonts w:ascii="Times New Roman" w:hAnsi="Times New Roman" w:cs="Times New Roman"/>
          <w:sz w:val="28"/>
          <w:szCs w:val="28"/>
        </w:rPr>
        <w:tab/>
      </w:r>
      <w:r w:rsidRPr="00CB4B48">
        <w:rPr>
          <w:rFonts w:ascii="Times New Roman" w:hAnsi="Times New Roman" w:cs="Times New Roman"/>
          <w:sz w:val="28"/>
          <w:szCs w:val="28"/>
        </w:rPr>
        <w:tab/>
        <w:t>847,000</w:t>
      </w:r>
      <w:r w:rsidRPr="00CB4B48">
        <w:rPr>
          <w:rFonts w:ascii="Times New Roman" w:hAnsi="Times New Roman" w:cs="Times New Roman"/>
          <w:sz w:val="28"/>
          <w:szCs w:val="28"/>
        </w:rPr>
        <w:tab/>
      </w:r>
      <w:r w:rsidRPr="00CB4B48">
        <w:rPr>
          <w:rFonts w:ascii="Times New Roman" w:hAnsi="Times New Roman" w:cs="Times New Roman"/>
          <w:sz w:val="28"/>
          <w:szCs w:val="28"/>
        </w:rPr>
        <w:tab/>
        <w:t>8</w:t>
      </w:r>
      <w:bookmarkStart w:id="0" w:name="_GoBack"/>
      <w:bookmarkEnd w:id="0"/>
      <w:r w:rsidRPr="00CB4B48">
        <w:rPr>
          <w:rFonts w:ascii="Times New Roman" w:hAnsi="Times New Roman" w:cs="Times New Roman"/>
          <w:sz w:val="28"/>
          <w:szCs w:val="28"/>
        </w:rPr>
        <w:t>17,000</w:t>
      </w:r>
    </w:p>
    <w:p w:rsidR="00CB4B48" w:rsidRPr="00CB4B48" w:rsidRDefault="00CB4B48" w:rsidP="00CB4B48">
      <w:pPr>
        <w:pStyle w:val="Reqwmarg"/>
        <w:widowControl/>
        <w:ind w:left="691"/>
        <w:rPr>
          <w:rFonts w:ascii="Times New Roman" w:hAnsi="Times New Roman" w:cs="Times New Roman"/>
          <w:sz w:val="28"/>
          <w:szCs w:val="28"/>
        </w:rPr>
      </w:pPr>
      <w:r w:rsidRPr="00CB4B48">
        <w:rPr>
          <w:rFonts w:ascii="Times New Roman" w:hAnsi="Times New Roman" w:cs="Times New Roman"/>
          <w:sz w:val="28"/>
          <w:szCs w:val="28"/>
          <w:u w:val="single"/>
        </w:rPr>
        <w:t>Required:</w:t>
      </w:r>
    </w:p>
    <w:p w:rsidR="00CB4B48" w:rsidRPr="00CB4B48" w:rsidRDefault="00CB4B48" w:rsidP="00CB4B48">
      <w:pPr>
        <w:pStyle w:val="Probfltext"/>
        <w:widowControl/>
        <w:ind w:left="691"/>
        <w:rPr>
          <w:rFonts w:ascii="Times New Roman" w:hAnsi="Times New Roman" w:cs="Times New Roman"/>
          <w:sz w:val="28"/>
          <w:szCs w:val="28"/>
        </w:rPr>
      </w:pPr>
      <w:r w:rsidRPr="00CB4B48">
        <w:rPr>
          <w:rFonts w:ascii="Times New Roman" w:hAnsi="Times New Roman" w:cs="Times New Roman"/>
          <w:sz w:val="28"/>
          <w:szCs w:val="28"/>
        </w:rPr>
        <w:t>Prepare a schedule showing the cash</w:t>
      </w:r>
      <w:r>
        <w:rPr>
          <w:rFonts w:ascii="Times New Roman" w:hAnsi="Times New Roman" w:cs="Times New Roman"/>
          <w:sz w:val="28"/>
          <w:szCs w:val="28"/>
        </w:rPr>
        <w:t xml:space="preserve"> flow from operating activities for 2019</w:t>
      </w:r>
    </w:p>
    <w:p w:rsidR="003022DD" w:rsidRPr="003022DD" w:rsidRDefault="003022DD" w:rsidP="00CB4B48">
      <w:pPr>
        <w:pStyle w:val="ListParagraph"/>
        <w:rPr>
          <w:sz w:val="28"/>
          <w:szCs w:val="28"/>
        </w:rPr>
      </w:pPr>
    </w:p>
    <w:sectPr w:rsidR="003022DD" w:rsidRPr="00302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67F8A"/>
    <w:multiLevelType w:val="hybridMultilevel"/>
    <w:tmpl w:val="24EE4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27FDF"/>
    <w:multiLevelType w:val="hybridMultilevel"/>
    <w:tmpl w:val="F9AE30C0"/>
    <w:lvl w:ilvl="0" w:tplc="BA5A9D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BE4"/>
    <w:rsid w:val="003022DD"/>
    <w:rsid w:val="007C0BE4"/>
    <w:rsid w:val="00CB4B48"/>
    <w:rsid w:val="00EE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DD87B"/>
  <w15:chartTrackingRefBased/>
  <w15:docId w15:val="{DAE9A752-4D6C-43C9-BAF8-2B75AF3F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B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BE4"/>
    <w:pPr>
      <w:ind w:left="720"/>
      <w:contextualSpacing/>
    </w:pPr>
  </w:style>
  <w:style w:type="paragraph" w:customStyle="1" w:styleId="Probfltext">
    <w:name w:val="Prob fl text"/>
    <w:uiPriority w:val="99"/>
    <w:rsid w:val="00CB4B48"/>
    <w:pPr>
      <w:widowControl w:val="0"/>
      <w:tabs>
        <w:tab w:val="left" w:pos="0"/>
        <w:tab w:val="left" w:pos="605"/>
        <w:tab w:val="left" w:pos="1195"/>
        <w:tab w:val="left" w:pos="1800"/>
        <w:tab w:val="left" w:pos="2405"/>
        <w:tab w:val="left" w:pos="2995"/>
        <w:tab w:val="left" w:pos="3600"/>
        <w:tab w:val="left" w:pos="4205"/>
        <w:tab w:val="left" w:pos="4795"/>
        <w:tab w:val="left" w:pos="5400"/>
        <w:tab w:val="left" w:pos="6005"/>
        <w:tab w:val="left" w:pos="6595"/>
        <w:tab w:val="left" w:pos="7200"/>
      </w:tabs>
      <w:autoSpaceDE w:val="0"/>
      <w:autoSpaceDN w:val="0"/>
      <w:spacing w:after="0" w:line="240" w:lineRule="auto"/>
      <w:jc w:val="both"/>
    </w:pPr>
    <w:rPr>
      <w:rFonts w:ascii="Palatino" w:eastAsia="Times New Roman" w:hAnsi="Palatino" w:cs="Palatino"/>
      <w:sz w:val="18"/>
      <w:szCs w:val="18"/>
    </w:rPr>
  </w:style>
  <w:style w:type="paragraph" w:customStyle="1" w:styleId="Probnum-frst">
    <w:name w:val="Prob num-frst"/>
    <w:uiPriority w:val="99"/>
    <w:rsid w:val="00CB4B48"/>
    <w:pPr>
      <w:widowControl w:val="0"/>
      <w:tabs>
        <w:tab w:val="decimal" w:pos="201"/>
        <w:tab w:val="left" w:pos="403"/>
      </w:tabs>
      <w:autoSpaceDE w:val="0"/>
      <w:autoSpaceDN w:val="0"/>
      <w:spacing w:before="115" w:after="58" w:line="240" w:lineRule="auto"/>
      <w:ind w:left="403" w:hanging="893"/>
      <w:jc w:val="both"/>
    </w:pPr>
    <w:rPr>
      <w:rFonts w:ascii="Palatino" w:eastAsia="Times New Roman" w:hAnsi="Palatino" w:cs="Palatino"/>
      <w:sz w:val="18"/>
      <w:szCs w:val="18"/>
    </w:rPr>
  </w:style>
  <w:style w:type="paragraph" w:customStyle="1" w:styleId="Probnum-lst">
    <w:name w:val="Prob num-lst"/>
    <w:uiPriority w:val="99"/>
    <w:rsid w:val="00CB4B48"/>
    <w:pPr>
      <w:widowControl w:val="0"/>
      <w:tabs>
        <w:tab w:val="decimal" w:pos="201"/>
        <w:tab w:val="left" w:pos="403"/>
      </w:tabs>
      <w:autoSpaceDE w:val="0"/>
      <w:autoSpaceDN w:val="0"/>
      <w:spacing w:after="58" w:line="240" w:lineRule="auto"/>
      <w:ind w:left="403" w:hanging="893"/>
      <w:jc w:val="both"/>
    </w:pPr>
    <w:rPr>
      <w:rFonts w:ascii="Palatino" w:eastAsia="Times New Roman" w:hAnsi="Palatino" w:cs="Palatino"/>
      <w:sz w:val="18"/>
      <w:szCs w:val="18"/>
    </w:rPr>
  </w:style>
  <w:style w:type="paragraph" w:customStyle="1" w:styleId="Probnum-last">
    <w:name w:val="Prob num-last"/>
    <w:uiPriority w:val="99"/>
    <w:rsid w:val="00CB4B48"/>
    <w:pPr>
      <w:widowControl w:val="0"/>
      <w:tabs>
        <w:tab w:val="decimal" w:pos="201"/>
        <w:tab w:val="left" w:pos="403"/>
      </w:tabs>
      <w:autoSpaceDE w:val="0"/>
      <w:autoSpaceDN w:val="0"/>
      <w:spacing w:after="115" w:line="240" w:lineRule="auto"/>
      <w:ind w:left="403" w:hanging="893"/>
      <w:jc w:val="both"/>
    </w:pPr>
    <w:rPr>
      <w:rFonts w:ascii="Palatino" w:eastAsia="Times New Roman" w:hAnsi="Palatino" w:cs="Palatino"/>
      <w:sz w:val="18"/>
      <w:szCs w:val="18"/>
    </w:rPr>
  </w:style>
  <w:style w:type="paragraph" w:customStyle="1" w:styleId="Reqwmarg">
    <w:name w:val="Req w/marg"/>
    <w:uiPriority w:val="99"/>
    <w:rsid w:val="00CB4B48"/>
    <w:pPr>
      <w:widowControl w:val="0"/>
      <w:tabs>
        <w:tab w:val="left" w:pos="0"/>
        <w:tab w:val="left" w:pos="605"/>
        <w:tab w:val="left" w:pos="1195"/>
        <w:tab w:val="left" w:pos="1800"/>
        <w:tab w:val="left" w:pos="2405"/>
        <w:tab w:val="left" w:pos="2995"/>
        <w:tab w:val="left" w:pos="3600"/>
        <w:tab w:val="left" w:pos="4205"/>
        <w:tab w:val="left" w:pos="4795"/>
        <w:tab w:val="left" w:pos="5400"/>
        <w:tab w:val="left" w:pos="6005"/>
        <w:tab w:val="left" w:pos="6595"/>
        <w:tab w:val="left" w:pos="7200"/>
      </w:tabs>
      <w:autoSpaceDE w:val="0"/>
      <w:autoSpaceDN w:val="0"/>
      <w:spacing w:before="173" w:after="86" w:line="240" w:lineRule="auto"/>
      <w:jc w:val="both"/>
    </w:pPr>
    <w:rPr>
      <w:rFonts w:ascii="Palatino" w:eastAsia="Times New Roman" w:hAnsi="Palatino" w:cs="Palatino"/>
      <w:sz w:val="18"/>
      <w:szCs w:val="18"/>
    </w:rPr>
  </w:style>
  <w:style w:type="paragraph" w:customStyle="1" w:styleId="P7-2H">
    <w:name w:val="P7-2H"/>
    <w:uiPriority w:val="99"/>
    <w:rsid w:val="00CB4B48"/>
    <w:pPr>
      <w:widowControl w:val="0"/>
      <w:tabs>
        <w:tab w:val="left" w:pos="0"/>
        <w:tab w:val="center" w:pos="3888"/>
        <w:tab w:val="center" w:pos="5616"/>
      </w:tabs>
      <w:autoSpaceDE w:val="0"/>
      <w:autoSpaceDN w:val="0"/>
      <w:spacing w:before="115" w:after="58" w:line="240" w:lineRule="auto"/>
      <w:jc w:val="both"/>
    </w:pPr>
    <w:rPr>
      <w:rFonts w:ascii="Palatino" w:eastAsia="Times New Roman" w:hAnsi="Palatino" w:cs="Palatino"/>
      <w:sz w:val="18"/>
      <w:szCs w:val="18"/>
    </w:rPr>
  </w:style>
  <w:style w:type="paragraph" w:customStyle="1" w:styleId="P-7">
    <w:name w:val="P-7"/>
    <w:uiPriority w:val="99"/>
    <w:rsid w:val="00CB4B48"/>
    <w:pPr>
      <w:widowControl w:val="0"/>
      <w:tabs>
        <w:tab w:val="left" w:pos="0"/>
        <w:tab w:val="left" w:pos="720"/>
        <w:tab w:val="left" w:pos="3557"/>
        <w:tab w:val="right" w:pos="4205"/>
        <w:tab w:val="left" w:pos="5227"/>
        <w:tab w:val="right" w:pos="5875"/>
      </w:tabs>
      <w:autoSpaceDE w:val="0"/>
      <w:autoSpaceDN w:val="0"/>
      <w:spacing w:after="0" w:line="240" w:lineRule="auto"/>
      <w:jc w:val="both"/>
    </w:pPr>
    <w:rPr>
      <w:rFonts w:ascii="Palatino" w:eastAsia="Times New Roman" w:hAnsi="Palatino" w:cs="Palatin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Rosen College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Berger</dc:creator>
  <cp:keywords/>
  <dc:description/>
  <cp:lastModifiedBy>Erik Berger</cp:lastModifiedBy>
  <cp:revision>1</cp:revision>
  <dcterms:created xsi:type="dcterms:W3CDTF">2020-11-30T19:18:00Z</dcterms:created>
  <dcterms:modified xsi:type="dcterms:W3CDTF">2020-11-30T19:46:00Z</dcterms:modified>
</cp:coreProperties>
</file>